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9.4 -->
  <w:body>
    <w:p w:rsidR="00D5375B" w:rsidRPr="000438FE" w:rsidP="00D5375B">
      <w:pPr>
        <w:jc w:val="right"/>
        <w:rPr>
          <w:bCs/>
          <w:sz w:val="28"/>
          <w:szCs w:val="28"/>
        </w:rPr>
      </w:pPr>
      <w:r w:rsidRPr="000438FE">
        <w:rPr>
          <w:bCs/>
          <w:sz w:val="28"/>
          <w:szCs w:val="28"/>
        </w:rPr>
        <w:t xml:space="preserve">Дело № </w:t>
      </w:r>
      <w:r w:rsidR="00AB3700">
        <w:rPr>
          <w:sz w:val="28"/>
          <w:szCs w:val="28"/>
        </w:rPr>
        <w:t>05-0428/2607/2026</w:t>
      </w:r>
    </w:p>
    <w:p w:rsidR="00D5375B" w:rsidRPr="000438FE" w:rsidP="00D5375B">
      <w:pPr>
        <w:rPr>
          <w:b/>
          <w:bCs/>
          <w:sz w:val="28"/>
          <w:szCs w:val="28"/>
        </w:rPr>
      </w:pPr>
    </w:p>
    <w:p w:rsidR="00D5375B" w:rsidRPr="000438FE" w:rsidP="00D5375B">
      <w:pPr>
        <w:jc w:val="center"/>
        <w:rPr>
          <w:bCs/>
          <w:sz w:val="28"/>
          <w:szCs w:val="28"/>
        </w:rPr>
      </w:pPr>
      <w:r w:rsidRPr="000438FE">
        <w:rPr>
          <w:bCs/>
          <w:sz w:val="28"/>
          <w:szCs w:val="28"/>
        </w:rPr>
        <w:t>ПОСТАНОВЛЕНИЕ</w:t>
      </w:r>
    </w:p>
    <w:p w:rsidR="00D5375B" w:rsidRPr="000438FE" w:rsidP="00D5375B">
      <w:pPr>
        <w:rPr>
          <w:bCs/>
          <w:sz w:val="28"/>
          <w:szCs w:val="28"/>
        </w:rPr>
      </w:pPr>
    </w:p>
    <w:p w:rsidR="00D5375B" w:rsidRPr="000438FE" w:rsidP="00D5375B">
      <w:pPr>
        <w:rPr>
          <w:bCs/>
          <w:sz w:val="28"/>
          <w:szCs w:val="28"/>
        </w:rPr>
      </w:pPr>
      <w:r w:rsidRPr="000438FE">
        <w:rPr>
          <w:bCs/>
          <w:sz w:val="28"/>
          <w:szCs w:val="28"/>
        </w:rPr>
        <w:t xml:space="preserve">г. Сургут                                                                               </w:t>
      </w:r>
      <w:r w:rsidR="00AB3700">
        <w:rPr>
          <w:bCs/>
          <w:sz w:val="28"/>
          <w:szCs w:val="28"/>
        </w:rPr>
        <w:t xml:space="preserve">        </w:t>
      </w:r>
      <w:r w:rsidRPr="000438FE">
        <w:rPr>
          <w:bCs/>
          <w:sz w:val="28"/>
          <w:szCs w:val="28"/>
        </w:rPr>
        <w:t xml:space="preserve">           </w:t>
      </w:r>
      <w:r w:rsidR="00AB3700">
        <w:rPr>
          <w:bCs/>
          <w:sz w:val="28"/>
          <w:szCs w:val="28"/>
        </w:rPr>
        <w:t>17.06.2026</w:t>
      </w:r>
      <w:r w:rsidRPr="000438FE">
        <w:rPr>
          <w:bCs/>
          <w:sz w:val="28"/>
          <w:szCs w:val="28"/>
        </w:rPr>
        <w:t xml:space="preserve">                                                                                   </w:t>
      </w:r>
    </w:p>
    <w:p w:rsidR="00D5375B" w:rsidRPr="000438FE" w:rsidP="00D5375B">
      <w:pPr>
        <w:rPr>
          <w:sz w:val="28"/>
          <w:szCs w:val="28"/>
        </w:rPr>
      </w:pPr>
      <w:r w:rsidRPr="000438FE">
        <w:rPr>
          <w:sz w:val="28"/>
          <w:szCs w:val="28"/>
        </w:rPr>
        <w:t xml:space="preserve"> </w:t>
      </w:r>
    </w:p>
    <w:p w:rsidR="00D5375B" w:rsidRPr="000438FE" w:rsidP="00D5375B">
      <w:pPr>
        <w:ind w:firstLine="708"/>
        <w:jc w:val="both"/>
        <w:rPr>
          <w:sz w:val="28"/>
          <w:szCs w:val="28"/>
        </w:rPr>
      </w:pPr>
      <w:r w:rsidRPr="000438FE">
        <w:rPr>
          <w:sz w:val="28"/>
          <w:szCs w:val="28"/>
        </w:rPr>
        <w:t xml:space="preserve">Мировой судья судебного участка № 7 </w:t>
      </w:r>
      <w:r w:rsidRPr="000438FE">
        <w:rPr>
          <w:sz w:val="28"/>
          <w:szCs w:val="28"/>
        </w:rPr>
        <w:t>Сургутского</w:t>
      </w:r>
      <w:r w:rsidRPr="000438FE">
        <w:rPr>
          <w:sz w:val="28"/>
          <w:szCs w:val="28"/>
        </w:rPr>
        <w:t xml:space="preserve"> судебного района города окружного значения Сургута Ханты-Мансийского автономного округа – Югры Конева Е.Н., находящийся по адресу: Ханты-Мансийский автономный округ – Югра, г. Сургут, ул. Гагарина, д. 9, </w:t>
      </w:r>
      <w:r w:rsidRPr="000438FE">
        <w:rPr>
          <w:sz w:val="28"/>
          <w:szCs w:val="28"/>
        </w:rPr>
        <w:t>каб</w:t>
      </w:r>
      <w:r w:rsidRPr="000438FE">
        <w:rPr>
          <w:sz w:val="28"/>
          <w:szCs w:val="28"/>
        </w:rPr>
        <w:t>. 203, рассмотрев дело об административном правонарушении, предусмотренном ч. 1 ст. 20.25 Кодекса Российской Федерации об административных правонарушениях в отношении:</w:t>
      </w:r>
    </w:p>
    <w:p w:rsidR="004858A6" w:rsidP="00D5375B">
      <w:pPr>
        <w:ind w:firstLine="708"/>
        <w:jc w:val="both"/>
        <w:rPr>
          <w:sz w:val="28"/>
          <w:szCs w:val="28"/>
        </w:rPr>
      </w:pPr>
      <w:r>
        <w:rPr>
          <w:sz w:val="28"/>
          <w:szCs w:val="28"/>
        </w:rPr>
        <w:t>Кривченкова</w:t>
      </w:r>
      <w:r>
        <w:rPr>
          <w:sz w:val="28"/>
          <w:szCs w:val="28"/>
        </w:rPr>
        <w:t xml:space="preserve"> Артема Александровича</w:t>
      </w:r>
      <w:r w:rsidRPr="00DC3D54" w:rsidR="00DC3D54">
        <w:rPr>
          <w:sz w:val="28"/>
          <w:szCs w:val="28"/>
        </w:rPr>
        <w:t>…………</w:t>
      </w:r>
    </w:p>
    <w:p w:rsidR="00D5375B" w:rsidRPr="000438FE" w:rsidP="00D5375B">
      <w:pPr>
        <w:ind w:firstLine="708"/>
        <w:jc w:val="both"/>
        <w:rPr>
          <w:sz w:val="28"/>
          <w:szCs w:val="28"/>
        </w:rPr>
      </w:pPr>
      <w:r w:rsidRPr="000438FE">
        <w:rPr>
          <w:sz w:val="28"/>
          <w:szCs w:val="28"/>
        </w:rPr>
        <w:t>русским языком владеющ</w:t>
      </w:r>
      <w:r w:rsidRPr="00E130BB">
        <w:rPr>
          <w:color w:val="FF0000"/>
          <w:sz w:val="28"/>
          <w:szCs w:val="28"/>
        </w:rPr>
        <w:t>е</w:t>
      </w:r>
      <w:r w:rsidR="001F0126">
        <w:rPr>
          <w:color w:val="FF0000"/>
          <w:sz w:val="28"/>
          <w:szCs w:val="28"/>
        </w:rPr>
        <w:t>го</w:t>
      </w:r>
      <w:r w:rsidRPr="000438FE">
        <w:rPr>
          <w:sz w:val="28"/>
          <w:szCs w:val="28"/>
        </w:rPr>
        <w:t>, в услугах переводчика не нуждающ</w:t>
      </w:r>
      <w:r w:rsidR="00E130BB">
        <w:rPr>
          <w:color w:val="FF0000"/>
          <w:sz w:val="28"/>
          <w:szCs w:val="28"/>
        </w:rPr>
        <w:t>е</w:t>
      </w:r>
      <w:r w:rsidR="001F0126">
        <w:rPr>
          <w:color w:val="FF0000"/>
          <w:sz w:val="28"/>
          <w:szCs w:val="28"/>
        </w:rPr>
        <w:t>го</w:t>
      </w:r>
      <w:r w:rsidRPr="000438FE">
        <w:rPr>
          <w:sz w:val="28"/>
          <w:szCs w:val="28"/>
        </w:rPr>
        <w:t>ся,</w:t>
      </w:r>
      <w:r w:rsidRPr="000438FE" w:rsidR="000438FE">
        <w:rPr>
          <w:sz w:val="28"/>
          <w:szCs w:val="28"/>
        </w:rPr>
        <w:t xml:space="preserve"> </w:t>
      </w:r>
    </w:p>
    <w:p w:rsidR="00D5375B" w:rsidRPr="000438FE" w:rsidP="00D5375B">
      <w:pPr>
        <w:jc w:val="both"/>
        <w:rPr>
          <w:sz w:val="28"/>
          <w:szCs w:val="28"/>
        </w:rPr>
      </w:pPr>
    </w:p>
    <w:p w:rsidR="00D5375B" w:rsidRPr="000438FE" w:rsidP="00D5375B">
      <w:pPr>
        <w:jc w:val="center"/>
        <w:rPr>
          <w:sz w:val="28"/>
          <w:szCs w:val="28"/>
        </w:rPr>
      </w:pPr>
      <w:r w:rsidRPr="000438FE">
        <w:rPr>
          <w:sz w:val="28"/>
          <w:szCs w:val="28"/>
        </w:rPr>
        <w:t>УСТАНОВИЛ:</w:t>
      </w:r>
    </w:p>
    <w:p w:rsidR="00D5375B" w:rsidRPr="000438FE" w:rsidP="00D5375B">
      <w:pPr>
        <w:jc w:val="both"/>
        <w:rPr>
          <w:sz w:val="28"/>
          <w:szCs w:val="28"/>
        </w:rPr>
      </w:pPr>
    </w:p>
    <w:p w:rsidR="00D5375B" w:rsidRPr="000438FE" w:rsidP="00D5375B">
      <w:pPr>
        <w:ind w:firstLine="708"/>
        <w:jc w:val="both"/>
        <w:rPr>
          <w:sz w:val="28"/>
          <w:szCs w:val="28"/>
        </w:rPr>
      </w:pPr>
      <w:r>
        <w:rPr>
          <w:sz w:val="28"/>
          <w:szCs w:val="28"/>
        </w:rPr>
        <w:t>Кривченков</w:t>
      </w:r>
      <w:r>
        <w:rPr>
          <w:sz w:val="28"/>
          <w:szCs w:val="28"/>
        </w:rPr>
        <w:t xml:space="preserve"> Артем Александрович</w:t>
      </w:r>
      <w:r w:rsidRPr="000438FE">
        <w:rPr>
          <w:sz w:val="28"/>
          <w:szCs w:val="28"/>
        </w:rPr>
        <w:t xml:space="preserve"> соверши</w:t>
      </w:r>
      <w:r w:rsidR="00E130BB">
        <w:rPr>
          <w:color w:val="FF0000"/>
          <w:sz w:val="28"/>
          <w:szCs w:val="28"/>
        </w:rPr>
        <w:t>л</w:t>
      </w:r>
      <w:r w:rsidRPr="000438FE">
        <w:rPr>
          <w:sz w:val="28"/>
          <w:szCs w:val="28"/>
        </w:rPr>
        <w:t xml:space="preserve"> правонарушение, предусмотренное ч. 1 ст. 20.25 КоАП РФ, при следующих обстоятельствах:</w:t>
      </w:r>
    </w:p>
    <w:p w:rsidR="00D5375B" w:rsidRPr="000438FE" w:rsidP="001127EA">
      <w:pPr>
        <w:ind w:firstLine="567"/>
        <w:jc w:val="both"/>
        <w:rPr>
          <w:sz w:val="28"/>
          <w:szCs w:val="28"/>
        </w:rPr>
      </w:pPr>
      <w:r>
        <w:rPr>
          <w:sz w:val="28"/>
          <w:szCs w:val="28"/>
        </w:rPr>
        <w:t>23.12.2025</w:t>
      </w:r>
      <w:r w:rsidRPr="000438FE">
        <w:rPr>
          <w:sz w:val="28"/>
          <w:szCs w:val="28"/>
        </w:rPr>
        <w:t xml:space="preserve"> </w:t>
      </w:r>
      <w:r>
        <w:rPr>
          <w:sz w:val="28"/>
          <w:szCs w:val="28"/>
        </w:rPr>
        <w:t>Кривченков</w:t>
      </w:r>
      <w:r>
        <w:rPr>
          <w:sz w:val="28"/>
          <w:szCs w:val="28"/>
        </w:rPr>
        <w:t xml:space="preserve"> Артем Александрович</w:t>
      </w:r>
      <w:r w:rsidRPr="000438FE">
        <w:rPr>
          <w:sz w:val="28"/>
          <w:szCs w:val="28"/>
        </w:rPr>
        <w:t xml:space="preserve"> по адресу проживания: </w:t>
      </w:r>
      <w:r w:rsidRPr="00DC3D54" w:rsidR="00DC3D54">
        <w:rPr>
          <w:sz w:val="28"/>
          <w:szCs w:val="28"/>
        </w:rPr>
        <w:t>…………</w:t>
      </w:r>
      <w:r w:rsidRPr="000438FE">
        <w:rPr>
          <w:sz w:val="28"/>
          <w:szCs w:val="28"/>
        </w:rPr>
        <w:t>, будучи надлежащим образом, предупрежденн</w:t>
      </w:r>
      <w:r w:rsidR="001F0126">
        <w:rPr>
          <w:color w:val="FF0000"/>
          <w:sz w:val="28"/>
          <w:szCs w:val="28"/>
        </w:rPr>
        <w:t>ым</w:t>
      </w:r>
      <w:r w:rsidRPr="000438FE">
        <w:rPr>
          <w:sz w:val="28"/>
          <w:szCs w:val="28"/>
        </w:rPr>
        <w:t xml:space="preserve"> о последствиях неуплаты административного штрафа, в установленный ст. 32.2 КоАП РФ срок не исполни</w:t>
      </w:r>
      <w:r w:rsidR="00E130BB">
        <w:rPr>
          <w:color w:val="FF0000"/>
          <w:sz w:val="28"/>
          <w:szCs w:val="28"/>
        </w:rPr>
        <w:t>л</w:t>
      </w:r>
      <w:r w:rsidRPr="000438FE">
        <w:rPr>
          <w:sz w:val="28"/>
          <w:szCs w:val="28"/>
        </w:rPr>
        <w:t xml:space="preserve"> административное наказание в виде штрафа, назначенное постановлением по делу об административном правонарушении </w:t>
      </w:r>
      <w:r>
        <w:rPr>
          <w:sz w:val="28"/>
          <w:szCs w:val="28"/>
        </w:rPr>
        <w:t>№ 18810586251008030796</w:t>
      </w:r>
      <w:r w:rsidRPr="000438FE">
        <w:rPr>
          <w:sz w:val="28"/>
          <w:szCs w:val="28"/>
        </w:rPr>
        <w:t xml:space="preserve"> от </w:t>
      </w:r>
      <w:r>
        <w:rPr>
          <w:sz w:val="28"/>
          <w:szCs w:val="28"/>
        </w:rPr>
        <w:t>08.10.2025</w:t>
      </w:r>
      <w:r w:rsidRPr="000438FE">
        <w:rPr>
          <w:sz w:val="28"/>
          <w:szCs w:val="28"/>
        </w:rPr>
        <w:t>.</w:t>
      </w:r>
    </w:p>
    <w:p w:rsidR="000438FE" w:rsidRPr="000438FE" w:rsidP="00E130BB">
      <w:pPr>
        <w:ind w:firstLine="567"/>
        <w:jc w:val="both"/>
        <w:rPr>
          <w:color w:val="000000"/>
          <w:sz w:val="28"/>
          <w:szCs w:val="28"/>
        </w:rPr>
      </w:pPr>
      <w:r>
        <w:rPr>
          <w:sz w:val="28"/>
          <w:szCs w:val="28"/>
        </w:rPr>
        <w:t>Кривченков</w:t>
      </w:r>
      <w:r>
        <w:rPr>
          <w:sz w:val="28"/>
          <w:szCs w:val="28"/>
        </w:rPr>
        <w:t xml:space="preserve"> Артем Александрович</w:t>
      </w:r>
      <w:r w:rsidRPr="000438FE" w:rsidR="00D5375B">
        <w:rPr>
          <w:sz w:val="28"/>
          <w:szCs w:val="28"/>
        </w:rPr>
        <w:t xml:space="preserve"> </w:t>
      </w:r>
      <w:r w:rsidRPr="000438FE" w:rsidR="00765716">
        <w:rPr>
          <w:sz w:val="28"/>
          <w:szCs w:val="28"/>
        </w:rPr>
        <w:t xml:space="preserve">о времени и месте судебного заседания извещен надлежащим образом, </w:t>
      </w:r>
      <w:r w:rsidRPr="00E130BB" w:rsidR="00E130BB">
        <w:rPr>
          <w:spacing w:val="3"/>
          <w:sz w:val="28"/>
          <w:szCs w:val="28"/>
        </w:rPr>
        <w:t>судебной повесткой, направленной заказным письмом с уведомлением о вручении. Согласно почтовому уведомлению судебная повестка адресатом не получена, возвращена в суд в связи с истечением срока хранения</w:t>
      </w:r>
      <w:r w:rsidRPr="000438FE">
        <w:rPr>
          <w:color w:val="000000"/>
          <w:sz w:val="28"/>
          <w:szCs w:val="28"/>
        </w:rPr>
        <w:t>.</w:t>
      </w:r>
    </w:p>
    <w:p w:rsidR="00765716" w:rsidRPr="000438FE" w:rsidP="00765716">
      <w:pPr>
        <w:ind w:firstLine="567"/>
        <w:jc w:val="both"/>
        <w:rPr>
          <w:color w:val="000000"/>
          <w:sz w:val="28"/>
          <w:szCs w:val="28"/>
        </w:rPr>
      </w:pPr>
      <w:r w:rsidRPr="000438FE">
        <w:rPr>
          <w:color w:val="000000"/>
          <w:sz w:val="28"/>
          <w:szCs w:val="28"/>
        </w:rPr>
        <w:t>В соответствии с ч. 2 ст. 25.1 Кодекса РФ об административных правонарушениях дело об административном правонарушении может быть рассмотрено в отсутствие лица, в отношении которого ведется производство по делу, лишь в случаях, предусмотренных ч. 3 ст. 28.6 Кодекса РФ об административных правонарушениях, либо если имеются данные о надлежащем извещении лица о месте и времени рассмотрения дела.</w:t>
      </w:r>
    </w:p>
    <w:p w:rsidR="00765716" w:rsidRPr="000438FE" w:rsidP="00765716">
      <w:pPr>
        <w:ind w:firstLine="567"/>
        <w:jc w:val="both"/>
        <w:rPr>
          <w:sz w:val="28"/>
          <w:szCs w:val="28"/>
        </w:rPr>
      </w:pPr>
      <w:r w:rsidRPr="000438FE">
        <w:rPr>
          <w:sz w:val="28"/>
          <w:szCs w:val="28"/>
        </w:rPr>
        <w:t xml:space="preserve">При указанных обстоятельствах судом определено рассмотреть дело в отсутствии </w:t>
      </w:r>
      <w:r w:rsidR="00AB3700">
        <w:rPr>
          <w:color w:val="0000CC"/>
          <w:sz w:val="28"/>
          <w:szCs w:val="28"/>
        </w:rPr>
        <w:t>Кривченкова</w:t>
      </w:r>
      <w:r w:rsidR="00AB3700">
        <w:rPr>
          <w:color w:val="0000CC"/>
          <w:sz w:val="28"/>
          <w:szCs w:val="28"/>
        </w:rPr>
        <w:t xml:space="preserve"> Артема Александровича</w:t>
      </w:r>
      <w:r w:rsidRPr="000438FE">
        <w:rPr>
          <w:color w:val="0000CC"/>
          <w:sz w:val="28"/>
          <w:szCs w:val="28"/>
        </w:rPr>
        <w:t>.</w:t>
      </w:r>
    </w:p>
    <w:p w:rsidR="00D5375B" w:rsidRPr="000438FE" w:rsidP="00D5375B">
      <w:pPr>
        <w:ind w:firstLine="708"/>
        <w:jc w:val="both"/>
        <w:rPr>
          <w:sz w:val="28"/>
          <w:szCs w:val="28"/>
        </w:rPr>
      </w:pPr>
      <w:r w:rsidRPr="000438FE">
        <w:rPr>
          <w:sz w:val="28"/>
          <w:szCs w:val="28"/>
        </w:rPr>
        <w:t>И</w:t>
      </w:r>
      <w:r w:rsidRPr="000438FE">
        <w:rPr>
          <w:sz w:val="28"/>
          <w:szCs w:val="28"/>
        </w:rPr>
        <w:t>зучив представленные материалы дела, считаю, что вина</w:t>
      </w:r>
      <w:r w:rsidRPr="000438FE">
        <w:rPr>
          <w:sz w:val="28"/>
          <w:szCs w:val="28"/>
        </w:rPr>
        <w:t xml:space="preserve"> </w:t>
      </w:r>
      <w:r w:rsidR="00AB3700">
        <w:rPr>
          <w:color w:val="0070C0"/>
          <w:sz w:val="28"/>
          <w:szCs w:val="28"/>
        </w:rPr>
        <w:t>Кривченкова</w:t>
      </w:r>
      <w:r w:rsidR="00AB3700">
        <w:rPr>
          <w:color w:val="0070C0"/>
          <w:sz w:val="28"/>
          <w:szCs w:val="28"/>
        </w:rPr>
        <w:t xml:space="preserve"> Артема Александровича</w:t>
      </w:r>
      <w:r w:rsidR="001127EA">
        <w:rPr>
          <w:sz w:val="28"/>
          <w:szCs w:val="28"/>
        </w:rPr>
        <w:t xml:space="preserve"> </w:t>
      </w:r>
      <w:r w:rsidRPr="000438FE">
        <w:rPr>
          <w:sz w:val="28"/>
          <w:szCs w:val="28"/>
        </w:rPr>
        <w:t>в совершении административного правонарушения установлена и подтверждается совокупностью исследованных в судебном заседании следующих доказательств:</w:t>
      </w:r>
    </w:p>
    <w:p w:rsidR="00D5375B" w:rsidRPr="000438FE" w:rsidP="00D5375B">
      <w:pPr>
        <w:ind w:firstLine="708"/>
        <w:jc w:val="both"/>
        <w:rPr>
          <w:sz w:val="28"/>
          <w:szCs w:val="28"/>
        </w:rPr>
      </w:pPr>
      <w:r w:rsidRPr="000438FE">
        <w:rPr>
          <w:sz w:val="28"/>
          <w:szCs w:val="28"/>
        </w:rPr>
        <w:t xml:space="preserve">- протоколом об административном правонарушении </w:t>
      </w:r>
      <w:r w:rsidR="00AB3700">
        <w:rPr>
          <w:sz w:val="28"/>
          <w:szCs w:val="28"/>
        </w:rPr>
        <w:t>№ 18810886260920028950 от 28.04.2026</w:t>
      </w:r>
      <w:r w:rsidRPr="000438FE">
        <w:rPr>
          <w:sz w:val="28"/>
          <w:szCs w:val="28"/>
        </w:rPr>
        <w:t>, в котором изложено существо нарушения;</w:t>
      </w:r>
    </w:p>
    <w:p w:rsidR="00D5375B" w:rsidRPr="000438FE" w:rsidP="00D5375B">
      <w:pPr>
        <w:ind w:firstLine="708"/>
        <w:jc w:val="both"/>
        <w:rPr>
          <w:sz w:val="28"/>
          <w:szCs w:val="28"/>
        </w:rPr>
      </w:pPr>
      <w:r w:rsidRPr="000438FE">
        <w:rPr>
          <w:sz w:val="28"/>
          <w:szCs w:val="28"/>
        </w:rPr>
        <w:t>- копией постановления по делу об административном правонарушении</w:t>
      </w:r>
      <w:r w:rsidR="0054407D">
        <w:rPr>
          <w:sz w:val="28"/>
          <w:szCs w:val="28"/>
        </w:rPr>
        <w:t xml:space="preserve"> </w:t>
      </w:r>
      <w:r w:rsidR="00AB3700">
        <w:rPr>
          <w:sz w:val="28"/>
          <w:szCs w:val="28"/>
        </w:rPr>
        <w:t>№ 18810586251008030796</w:t>
      </w:r>
      <w:r w:rsidRPr="000438FE">
        <w:rPr>
          <w:sz w:val="28"/>
          <w:szCs w:val="28"/>
        </w:rPr>
        <w:t xml:space="preserve"> </w:t>
      </w:r>
      <w:r w:rsidR="004858A6">
        <w:rPr>
          <w:sz w:val="28"/>
          <w:szCs w:val="28"/>
        </w:rPr>
        <w:t xml:space="preserve">от </w:t>
      </w:r>
      <w:r w:rsidR="00AB3700">
        <w:rPr>
          <w:sz w:val="28"/>
          <w:szCs w:val="28"/>
        </w:rPr>
        <w:t>08.10.2025</w:t>
      </w:r>
      <w:r w:rsidR="004858A6">
        <w:rPr>
          <w:sz w:val="28"/>
          <w:szCs w:val="28"/>
        </w:rPr>
        <w:t xml:space="preserve">, </w:t>
      </w:r>
      <w:r w:rsidRPr="000438FE">
        <w:rPr>
          <w:sz w:val="28"/>
          <w:szCs w:val="28"/>
        </w:rPr>
        <w:t>которое вступило в силу;</w:t>
      </w:r>
    </w:p>
    <w:p w:rsidR="00D5375B" w:rsidRPr="000438FE" w:rsidP="00D5375B">
      <w:pPr>
        <w:ind w:firstLine="708"/>
        <w:jc w:val="both"/>
        <w:rPr>
          <w:sz w:val="28"/>
          <w:szCs w:val="28"/>
        </w:rPr>
      </w:pPr>
      <w:r w:rsidRPr="000438FE">
        <w:rPr>
          <w:sz w:val="28"/>
          <w:szCs w:val="28"/>
        </w:rPr>
        <w:t>- и другими материалами дела.</w:t>
      </w:r>
    </w:p>
    <w:p w:rsidR="00D5375B" w:rsidRPr="000438FE" w:rsidP="00D5375B">
      <w:pPr>
        <w:ind w:firstLine="708"/>
        <w:jc w:val="both"/>
        <w:rPr>
          <w:sz w:val="28"/>
          <w:szCs w:val="28"/>
        </w:rPr>
      </w:pPr>
      <w:r w:rsidRPr="000438FE">
        <w:rPr>
          <w:sz w:val="28"/>
          <w:szCs w:val="28"/>
        </w:rPr>
        <w:t xml:space="preserve">В соответствии с ч. 1 ст. 32.2 Кодекса РФ об административных правонарушениях административный штраф должен быть уплачен лицом, привлеченным к административной ответственности, не позднее шестидесяти дней со дня вступления постановления о наложения административного штрафа в законную силу. </w:t>
      </w:r>
    </w:p>
    <w:p w:rsidR="00D5375B" w:rsidRPr="000438FE" w:rsidP="00D5375B">
      <w:pPr>
        <w:ind w:firstLine="708"/>
        <w:jc w:val="both"/>
        <w:rPr>
          <w:sz w:val="28"/>
          <w:szCs w:val="28"/>
        </w:rPr>
      </w:pPr>
      <w:r w:rsidRPr="000438FE">
        <w:rPr>
          <w:sz w:val="28"/>
          <w:szCs w:val="28"/>
        </w:rPr>
        <w:t xml:space="preserve">При указанных обстоятельствах бездействие </w:t>
      </w:r>
      <w:r w:rsidR="00AB3700">
        <w:rPr>
          <w:color w:val="FF0000"/>
          <w:sz w:val="28"/>
          <w:szCs w:val="28"/>
        </w:rPr>
        <w:t>Кривченкова</w:t>
      </w:r>
      <w:r w:rsidR="00AB3700">
        <w:rPr>
          <w:color w:val="FF0000"/>
          <w:sz w:val="28"/>
          <w:szCs w:val="28"/>
        </w:rPr>
        <w:t xml:space="preserve"> А.А.</w:t>
      </w:r>
      <w:r w:rsidRPr="000438FE">
        <w:rPr>
          <w:sz w:val="28"/>
          <w:szCs w:val="28"/>
        </w:rPr>
        <w:t xml:space="preserve"> правильно квалифицировано по ч. 1 ст. 20.25 Кодекса РФ об административных правонарушениях. </w:t>
      </w:r>
    </w:p>
    <w:p w:rsidR="00D5375B" w:rsidRPr="000438FE" w:rsidP="00D5375B">
      <w:pPr>
        <w:ind w:firstLine="708"/>
        <w:jc w:val="both"/>
        <w:rPr>
          <w:sz w:val="28"/>
          <w:szCs w:val="28"/>
        </w:rPr>
      </w:pPr>
      <w:r w:rsidRPr="000438FE">
        <w:rPr>
          <w:sz w:val="28"/>
          <w:szCs w:val="28"/>
        </w:rPr>
        <w:t>Все имеющиеся в деле доказательства, получены в соответствии с требованиями закона, последовательны, согласуются между собой, и у суда нет оснований им не доверять.</w:t>
      </w:r>
    </w:p>
    <w:p w:rsidR="00D5375B" w:rsidRPr="000438FE" w:rsidP="00D5375B">
      <w:pPr>
        <w:ind w:firstLine="708"/>
        <w:jc w:val="both"/>
        <w:rPr>
          <w:sz w:val="28"/>
          <w:szCs w:val="28"/>
        </w:rPr>
      </w:pPr>
      <w:r w:rsidRPr="000438FE">
        <w:rPr>
          <w:sz w:val="28"/>
          <w:szCs w:val="28"/>
        </w:rPr>
        <w:t>Необходимости в истребовании и изучении дополнительных доказательств мировой судья не усматривает, поскольку имеющиеся в деле материалы в полном объеме отражают описанные в протоколе события.</w:t>
      </w:r>
    </w:p>
    <w:p w:rsidR="00D5375B" w:rsidRPr="000438FE" w:rsidP="00D5375B">
      <w:pPr>
        <w:ind w:firstLine="708"/>
        <w:jc w:val="both"/>
        <w:rPr>
          <w:sz w:val="28"/>
          <w:szCs w:val="28"/>
        </w:rPr>
      </w:pPr>
      <w:r w:rsidRPr="000438FE">
        <w:rPr>
          <w:sz w:val="28"/>
          <w:szCs w:val="28"/>
        </w:rPr>
        <w:t>Каких-либо нарушений при составлении протокола об административном правонарушении, судом не установлено, протокол составлен уполномоченным должностным лицом, существенных нарушений требования закона, влекущих признание протокола недопустимым доказательством, при его составлении не допущено, все сведения, необходимые для правильного разрешения дела, в протоколе отражены правильно.</w:t>
      </w:r>
    </w:p>
    <w:p w:rsidR="00D5375B" w:rsidRPr="000438FE" w:rsidP="00D5375B">
      <w:pPr>
        <w:ind w:firstLine="708"/>
        <w:jc w:val="both"/>
        <w:rPr>
          <w:sz w:val="28"/>
          <w:szCs w:val="28"/>
        </w:rPr>
      </w:pPr>
      <w:r w:rsidRPr="000438FE">
        <w:rPr>
          <w:sz w:val="28"/>
          <w:szCs w:val="28"/>
        </w:rPr>
        <w:t xml:space="preserve">Обстоятельств, перечисленных в ст. 24.5 КоАП РФ, исключающих производство по делу об административном правонарушении, не имеется. </w:t>
      </w:r>
    </w:p>
    <w:p w:rsidR="00D5375B" w:rsidRPr="000438FE" w:rsidP="00D5375B">
      <w:pPr>
        <w:ind w:firstLine="708"/>
        <w:jc w:val="both"/>
        <w:rPr>
          <w:sz w:val="28"/>
          <w:szCs w:val="28"/>
        </w:rPr>
      </w:pPr>
      <w:r w:rsidRPr="000438FE">
        <w:rPr>
          <w:sz w:val="28"/>
          <w:szCs w:val="28"/>
        </w:rPr>
        <w:t>Обстоятельств, перечисленных в ст. 29.2 КоАП РФ, исключающих возможность рассмотрения дела об административном правонарушении, не имеется.</w:t>
      </w:r>
    </w:p>
    <w:p w:rsidR="00765716" w:rsidRPr="000438FE" w:rsidP="00765716">
      <w:pPr>
        <w:ind w:firstLine="567"/>
        <w:jc w:val="both"/>
        <w:rPr>
          <w:sz w:val="28"/>
          <w:szCs w:val="28"/>
        </w:rPr>
      </w:pPr>
      <w:r w:rsidRPr="000438FE">
        <w:rPr>
          <w:sz w:val="28"/>
          <w:szCs w:val="28"/>
        </w:rPr>
        <w:t xml:space="preserve">Обстоятельств, предусмотренных ст. 4.2 КоАП РФ, смягчающих административную ответственность, судом не установлено. </w:t>
      </w:r>
    </w:p>
    <w:p w:rsidR="00765716" w:rsidRPr="000438FE" w:rsidP="00765716">
      <w:pPr>
        <w:ind w:firstLine="567"/>
        <w:jc w:val="both"/>
        <w:rPr>
          <w:sz w:val="28"/>
          <w:szCs w:val="28"/>
        </w:rPr>
      </w:pPr>
      <w:r w:rsidRPr="000438FE">
        <w:rPr>
          <w:sz w:val="28"/>
          <w:szCs w:val="28"/>
        </w:rPr>
        <w:t xml:space="preserve">Обстоятельств, предусмотренных ст. 4.3 КоАП РФ, отягчающих административную ответственность, суд не усматривает. </w:t>
      </w:r>
    </w:p>
    <w:p w:rsidR="00765716" w:rsidRPr="000438FE" w:rsidP="00765716">
      <w:pPr>
        <w:ind w:firstLine="567"/>
        <w:jc w:val="both"/>
        <w:rPr>
          <w:sz w:val="28"/>
          <w:szCs w:val="28"/>
        </w:rPr>
      </w:pPr>
      <w:r w:rsidRPr="000438FE">
        <w:rPr>
          <w:sz w:val="28"/>
          <w:szCs w:val="28"/>
        </w:rPr>
        <w:t>Санкция ч. 1 ст. 20.25 КоАП РФ, предусматривает наказание в виде административного штрафа в двукратном размере суммы неуплаченного административного штрафа, но не менее одной тысячи рублей либо административный арест на срок до пятнадцати суток, либо обязательные работы на срок до пятидесяти часов.</w:t>
      </w:r>
    </w:p>
    <w:p w:rsidR="00765716" w:rsidRPr="000438FE" w:rsidP="00765716">
      <w:pPr>
        <w:ind w:firstLine="567"/>
        <w:jc w:val="both"/>
        <w:rPr>
          <w:sz w:val="28"/>
          <w:szCs w:val="28"/>
        </w:rPr>
      </w:pPr>
      <w:r w:rsidRPr="000438FE">
        <w:rPr>
          <w:sz w:val="28"/>
          <w:szCs w:val="28"/>
        </w:rPr>
        <w:t xml:space="preserve">В соответствии с п.3 Примечания к ст. 20.25 КоАП РФ административный арест, предусмотренный </w:t>
      </w:r>
      <w:r w:rsidRPr="001127EA">
        <w:rPr>
          <w:sz w:val="28"/>
          <w:szCs w:val="28"/>
        </w:rPr>
        <w:t>частью 1</w:t>
      </w:r>
      <w:r w:rsidRPr="000438FE">
        <w:rPr>
          <w:sz w:val="28"/>
          <w:szCs w:val="28"/>
        </w:rPr>
        <w:t xml:space="preserve"> настоящей статьи, не может применяться к лицу, которое не уплатило административный штраф за совершение административного правонарушения, предусмотренного </w:t>
      </w:r>
      <w:r w:rsidRPr="001127EA">
        <w:rPr>
          <w:sz w:val="28"/>
          <w:szCs w:val="28"/>
        </w:rPr>
        <w:t xml:space="preserve">главой </w:t>
      </w:r>
      <w:r w:rsidRPr="001127EA">
        <w:rPr>
          <w:sz w:val="28"/>
          <w:szCs w:val="28"/>
        </w:rPr>
        <w:t>12</w:t>
      </w:r>
      <w:r w:rsidRPr="000438FE">
        <w:rPr>
          <w:sz w:val="28"/>
          <w:szCs w:val="28"/>
        </w:rPr>
        <w:t xml:space="preserve"> настоящего Кодекса и зафиксированного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w:t>
      </w:r>
    </w:p>
    <w:p w:rsidR="00765716" w:rsidRPr="000438FE" w:rsidP="00765716">
      <w:pPr>
        <w:ind w:firstLine="567"/>
        <w:jc w:val="both"/>
        <w:rPr>
          <w:sz w:val="28"/>
          <w:szCs w:val="28"/>
        </w:rPr>
      </w:pPr>
      <w:r w:rsidRPr="000438FE">
        <w:rPr>
          <w:sz w:val="28"/>
          <w:szCs w:val="28"/>
          <w:lang w:val="x-none"/>
        </w:rPr>
        <w:t>При назначении наказания</w:t>
      </w:r>
      <w:r w:rsidRPr="000438FE">
        <w:rPr>
          <w:sz w:val="28"/>
          <w:szCs w:val="28"/>
        </w:rPr>
        <w:t>,</w:t>
      </w:r>
      <w:r w:rsidRPr="000438FE">
        <w:rPr>
          <w:sz w:val="28"/>
          <w:szCs w:val="28"/>
          <w:lang w:val="x-none"/>
        </w:rPr>
        <w:t xml:space="preserve"> учитывая общественную опасность деяния, характер совершенного правонарушения, личность нарушителя</w:t>
      </w:r>
      <w:r w:rsidRPr="000438FE">
        <w:rPr>
          <w:sz w:val="28"/>
          <w:szCs w:val="28"/>
        </w:rPr>
        <w:t xml:space="preserve">, </w:t>
      </w:r>
      <w:r w:rsidRPr="000438FE">
        <w:rPr>
          <w:sz w:val="28"/>
          <w:szCs w:val="28"/>
          <w:lang w:val="x-none"/>
        </w:rPr>
        <w:t xml:space="preserve">считаю возможным назначить административное наказание в виде </w:t>
      </w:r>
      <w:r w:rsidRPr="000438FE">
        <w:rPr>
          <w:sz w:val="28"/>
          <w:szCs w:val="28"/>
        </w:rPr>
        <w:t>штрафа.</w:t>
      </w:r>
    </w:p>
    <w:p w:rsidR="00765716" w:rsidRPr="000438FE" w:rsidP="00765716">
      <w:pPr>
        <w:ind w:firstLine="567"/>
        <w:jc w:val="both"/>
        <w:rPr>
          <w:sz w:val="28"/>
          <w:szCs w:val="28"/>
        </w:rPr>
      </w:pPr>
      <w:r w:rsidRPr="000438FE">
        <w:rPr>
          <w:sz w:val="28"/>
          <w:szCs w:val="28"/>
        </w:rPr>
        <w:t xml:space="preserve"> На основании изложенного, руководствуясь ч.1 ст. 29.10 Кодекса РФ об административных правонарушениях, мировой судья</w:t>
      </w:r>
    </w:p>
    <w:p w:rsidR="00D5375B" w:rsidRPr="000438FE" w:rsidP="00D5375B">
      <w:pPr>
        <w:jc w:val="both"/>
        <w:rPr>
          <w:sz w:val="28"/>
          <w:szCs w:val="28"/>
        </w:rPr>
      </w:pPr>
    </w:p>
    <w:p w:rsidR="00D5375B" w:rsidRPr="000438FE" w:rsidP="00D5375B">
      <w:pPr>
        <w:jc w:val="center"/>
        <w:rPr>
          <w:sz w:val="28"/>
          <w:szCs w:val="28"/>
        </w:rPr>
      </w:pPr>
      <w:r w:rsidRPr="000438FE">
        <w:rPr>
          <w:sz w:val="28"/>
          <w:szCs w:val="28"/>
        </w:rPr>
        <w:t>ПОСТАНОВИЛ:</w:t>
      </w:r>
    </w:p>
    <w:p w:rsidR="00D5375B" w:rsidRPr="000438FE" w:rsidP="00D5375B">
      <w:pPr>
        <w:jc w:val="both"/>
        <w:rPr>
          <w:sz w:val="28"/>
          <w:szCs w:val="28"/>
        </w:rPr>
      </w:pPr>
    </w:p>
    <w:p w:rsidR="00D5375B" w:rsidRPr="000438FE" w:rsidP="00D5375B">
      <w:pPr>
        <w:ind w:firstLine="708"/>
        <w:jc w:val="both"/>
        <w:rPr>
          <w:sz w:val="28"/>
          <w:szCs w:val="28"/>
        </w:rPr>
      </w:pPr>
      <w:r>
        <w:rPr>
          <w:sz w:val="28"/>
          <w:szCs w:val="28"/>
        </w:rPr>
        <w:t>Кривченкова</w:t>
      </w:r>
      <w:r>
        <w:rPr>
          <w:sz w:val="28"/>
          <w:szCs w:val="28"/>
        </w:rPr>
        <w:t xml:space="preserve"> Артема Александровича</w:t>
      </w:r>
      <w:r w:rsidRPr="000438FE">
        <w:rPr>
          <w:sz w:val="28"/>
          <w:szCs w:val="28"/>
        </w:rPr>
        <w:t xml:space="preserve"> признать виновн</w:t>
      </w:r>
      <w:r w:rsidR="001F0126">
        <w:rPr>
          <w:color w:val="FF0000"/>
          <w:sz w:val="28"/>
          <w:szCs w:val="28"/>
        </w:rPr>
        <w:t>ым</w:t>
      </w:r>
      <w:r w:rsidRPr="000438FE">
        <w:rPr>
          <w:sz w:val="28"/>
          <w:szCs w:val="28"/>
        </w:rPr>
        <w:t xml:space="preserve"> в совершении административного правонарушения, предусмотренного ч. 1 ст. 20.25 Кодекса Российской Федерации об административных правонарушениях и назначить административное наказание в виде штрафа в размере </w:t>
      </w:r>
      <w:r>
        <w:rPr>
          <w:sz w:val="28"/>
          <w:szCs w:val="28"/>
        </w:rPr>
        <w:t>1500 (одна тысяча пятьсот)</w:t>
      </w:r>
      <w:r w:rsidRPr="000438FE">
        <w:rPr>
          <w:sz w:val="28"/>
          <w:szCs w:val="28"/>
        </w:rPr>
        <w:t xml:space="preserve"> рублей.  </w:t>
      </w:r>
    </w:p>
    <w:p w:rsidR="00D5375B" w:rsidRPr="000438FE" w:rsidP="00D5375B">
      <w:pPr>
        <w:ind w:firstLine="708"/>
        <w:jc w:val="both"/>
        <w:rPr>
          <w:sz w:val="28"/>
          <w:szCs w:val="28"/>
        </w:rPr>
      </w:pPr>
      <w:r w:rsidRPr="000438FE">
        <w:rPr>
          <w:sz w:val="28"/>
          <w:szCs w:val="28"/>
        </w:rPr>
        <w:t xml:space="preserve">Постановление может быть обжаловано в </w:t>
      </w:r>
      <w:r w:rsidRPr="000438FE">
        <w:rPr>
          <w:sz w:val="28"/>
          <w:szCs w:val="28"/>
        </w:rPr>
        <w:t>Сургутский</w:t>
      </w:r>
      <w:r w:rsidRPr="000438FE">
        <w:rPr>
          <w:sz w:val="28"/>
          <w:szCs w:val="28"/>
        </w:rPr>
        <w:t xml:space="preserve"> городской суд Ханты – Мансийского автономного округа – Югры в течение 10 </w:t>
      </w:r>
      <w:r w:rsidRPr="003641A6" w:rsidR="003641A6">
        <w:rPr>
          <w:color w:val="FF0000"/>
          <w:sz w:val="28"/>
          <w:szCs w:val="28"/>
        </w:rPr>
        <w:t>дней</w:t>
      </w:r>
      <w:r w:rsidRPr="000438FE">
        <w:rPr>
          <w:sz w:val="28"/>
          <w:szCs w:val="28"/>
        </w:rPr>
        <w:t xml:space="preserve"> со дня получения копии постановления.</w:t>
      </w:r>
    </w:p>
    <w:p w:rsidR="00D5375B" w:rsidRPr="000438FE" w:rsidP="00D5375B">
      <w:pPr>
        <w:jc w:val="both"/>
        <w:rPr>
          <w:sz w:val="28"/>
          <w:szCs w:val="28"/>
        </w:rPr>
      </w:pPr>
    </w:p>
    <w:p w:rsidR="00D5375B" w:rsidRPr="000438FE" w:rsidP="00D5375B">
      <w:pPr>
        <w:jc w:val="both"/>
        <w:rPr>
          <w:sz w:val="28"/>
          <w:szCs w:val="28"/>
        </w:rPr>
      </w:pPr>
    </w:p>
    <w:p w:rsidR="00D5375B" w:rsidRPr="000438FE" w:rsidP="00D5375B">
      <w:pPr>
        <w:jc w:val="both"/>
        <w:rPr>
          <w:sz w:val="28"/>
          <w:szCs w:val="28"/>
        </w:rPr>
      </w:pPr>
      <w:r w:rsidRPr="000438FE">
        <w:rPr>
          <w:sz w:val="28"/>
          <w:szCs w:val="28"/>
        </w:rPr>
        <w:t>Мировой судья                                                                                     Е.Н. Конева</w:t>
      </w:r>
    </w:p>
    <w:p w:rsidR="00D5375B" w:rsidRPr="000438FE" w:rsidP="00D5375B">
      <w:pPr>
        <w:jc w:val="both"/>
        <w:rPr>
          <w:sz w:val="28"/>
          <w:szCs w:val="28"/>
        </w:rPr>
      </w:pPr>
      <w:r w:rsidRPr="000438FE">
        <w:rPr>
          <w:sz w:val="28"/>
          <w:szCs w:val="28"/>
        </w:rPr>
        <w:t xml:space="preserve">Копия верна </w:t>
      </w:r>
    </w:p>
    <w:p w:rsidR="00D5375B" w:rsidRPr="000438FE" w:rsidP="00D5375B">
      <w:pPr>
        <w:jc w:val="both"/>
        <w:rPr>
          <w:sz w:val="28"/>
          <w:szCs w:val="28"/>
        </w:rPr>
      </w:pPr>
      <w:r w:rsidRPr="000438FE">
        <w:rPr>
          <w:sz w:val="28"/>
          <w:szCs w:val="28"/>
        </w:rPr>
        <w:t>Мировой судья                                                                                     Е.Н. Конева</w:t>
      </w:r>
    </w:p>
    <w:p w:rsidR="00D5375B" w:rsidP="00AB3700">
      <w:pPr>
        <w:tabs>
          <w:tab w:val="left" w:pos="2019"/>
        </w:tabs>
        <w:jc w:val="both"/>
        <w:rPr>
          <w:sz w:val="28"/>
          <w:szCs w:val="28"/>
        </w:rPr>
      </w:pPr>
      <w:r>
        <w:rPr>
          <w:sz w:val="28"/>
          <w:szCs w:val="28"/>
        </w:rPr>
        <w:t>17.06.2026</w:t>
      </w:r>
      <w:r>
        <w:rPr>
          <w:sz w:val="28"/>
          <w:szCs w:val="28"/>
        </w:rPr>
        <w:tab/>
      </w:r>
    </w:p>
    <w:p w:rsidR="001127EA" w:rsidP="00D5375B">
      <w:pPr>
        <w:jc w:val="both"/>
        <w:rPr>
          <w:sz w:val="28"/>
          <w:szCs w:val="28"/>
        </w:rPr>
      </w:pPr>
    </w:p>
    <w:p w:rsidR="00D5375B" w:rsidP="00D5375B">
      <w:pPr>
        <w:jc w:val="both"/>
      </w:pPr>
      <w:r>
        <w:t xml:space="preserve">Подлинный документ хранится в деле № </w:t>
      </w:r>
      <w:r w:rsidR="00AB3700">
        <w:t>05-0428/2607/2026</w:t>
      </w:r>
    </w:p>
    <w:p w:rsidR="00D5375B" w:rsidP="00D5375B">
      <w:pPr>
        <w:jc w:val="both"/>
      </w:pPr>
      <w:r>
        <w:t xml:space="preserve">Судебный акт не вступил в законную силу по состоянию на </w:t>
      </w:r>
      <w:r w:rsidR="00AB3700">
        <w:t>17.06.2026</w:t>
      </w:r>
    </w:p>
    <w:p w:rsidR="00D5375B" w:rsidP="00D5375B">
      <w:pPr>
        <w:jc w:val="both"/>
      </w:pPr>
    </w:p>
    <w:p w:rsidR="000438FE" w:rsidP="000438FE">
      <w:pPr>
        <w:shd w:val="clear" w:color="auto" w:fill="FFFFFF"/>
        <w:ind w:firstLine="708"/>
        <w:jc w:val="both"/>
      </w:pPr>
      <w:r w:rsidRPr="00213F6F">
        <w:t xml:space="preserve">Штраф подлежит уплате </w:t>
      </w:r>
      <w:r>
        <w:t xml:space="preserve">по реквизитам: </w:t>
      </w:r>
      <w:r w:rsidRPr="00213F6F">
        <w:t xml:space="preserve">согласно извещению (форма № ПД-4 </w:t>
      </w:r>
      <w:r w:rsidRPr="00213F6F">
        <w:t>сб</w:t>
      </w:r>
      <w:r w:rsidRPr="00213F6F">
        <w:t xml:space="preserve"> (налог)) приложение к постановлению.</w:t>
      </w:r>
    </w:p>
    <w:p w:rsidR="00D5375B" w:rsidP="00D5375B">
      <w:pPr>
        <w:jc w:val="both"/>
      </w:pPr>
      <w:r>
        <w:tab/>
        <w:t>В соответствии с ч. 1 ст. 32.2 КоАП РФ административный штраф должен быть уплачен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 предусмотренных ст. 31.5 КоАП РФ. Лицо, не уплатившее штраф в установленный законом срок подлежит наказанию по ч. 1 ст. 20.25 КоАП РФ в виде штрафа в двойном размере суммы неоплаченного штрафа, но менее одной тысячи рублей, либо административному аресту на срок до 15 суток, либо обязательных работ на срок до пятидесяти часов.</w:t>
      </w:r>
    </w:p>
    <w:p w:rsidR="00ED0A79" w:rsidRPr="00E70851" w:rsidP="00E130BB">
      <w:pPr>
        <w:ind w:firstLine="708"/>
        <w:jc w:val="both"/>
      </w:pPr>
      <w:r>
        <w:t>Копию квитанции об оплате административного штрафа необходимо представить по адресу: г. Сург</w:t>
      </w:r>
      <w:r w:rsidR="00336A58">
        <w:t xml:space="preserve">ут, ул. Гагарина, д. 9, </w:t>
      </w:r>
      <w:r w:rsidR="00336A58">
        <w:t>каб</w:t>
      </w:r>
      <w:r w:rsidR="00336A58">
        <w:t>. 214</w:t>
      </w:r>
      <w:r>
        <w:t xml:space="preserve">.  </w:t>
      </w:r>
    </w:p>
    <w:sectPr w:rsidSect="00B07E61">
      <w:headerReference w:type="even" r:id="rId4"/>
      <w:headerReference w:type="default" r:id="rId5"/>
      <w:footerReference w:type="even" r:id="rId6"/>
      <w:footerReference w:type="default" r:id="rId7"/>
      <w:headerReference w:type="first" r:id="rId8"/>
      <w:footerReference w:type="first" r:id="rI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944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944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944D5">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944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tbl>
    <w:tblPr>
      <w:tblW w:w="0" w:type="auto"/>
      <w:tblInd w:w="1080"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ook w:val="01E0"/>
    </w:tblPr>
    <w:tblGrid>
      <w:gridCol w:w="1417"/>
      <w:gridCol w:w="1603"/>
    </w:tblGrid>
    <w:tr w:rsidTr="007432DE">
      <w:tblPrEx>
        <w:tblW w:w="0" w:type="auto"/>
        <w:tblInd w:w="1080"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ook w:val="01E0"/>
      </w:tblPrEx>
      <w:trPr>
        <w:trHeight w:hRule="exact" w:val="57"/>
      </w:trPr>
      <w:tc>
        <w:tcPr>
          <w:tcW w:w="689" w:type="dxa"/>
          <w:shd w:val="clear" w:color="auto" w:fill="auto"/>
        </w:tcPr>
        <w:p w:rsidR="00402F8D" w:rsidRPr="007432DE">
          <w:pPr>
            <w:pStyle w:val="Header"/>
            <w:rPr>
              <w:color w:val="FFFFFF"/>
            </w:rPr>
          </w:pPr>
          <w:r>
            <w:rPr>
              <w:color w:val="FFFFFF"/>
            </w:rPr>
            <w:t>http://sr-srg-pkms1/xlp7/</w:t>
          </w:r>
        </w:p>
      </w:tc>
      <w:tc>
        <w:tcPr>
          <w:tcW w:w="693" w:type="dxa"/>
          <w:shd w:val="clear" w:color="auto" w:fill="auto"/>
        </w:tcPr>
        <w:p w:rsidR="00402F8D" w:rsidRPr="00D5375B">
          <w:pPr>
            <w:pStyle w:val="Header"/>
            <w:rPr>
              <w:color w:val="FFFFFF"/>
              <w:lang w:val="en-US"/>
            </w:rPr>
          </w:pPr>
          <w:r>
            <w:rPr>
              <w:color w:val="FFFFFF"/>
              <w:lang w:val="en-US"/>
            </w:rPr>
            <w:t>069de058-4b46-44a4-a14f-4ad8a3864cc7</w:t>
          </w:r>
        </w:p>
      </w:tc>
    </w:tr>
  </w:tbl>
  <w:p w:rsidR="00402F8D" w:rsidRPr="00D5375B">
    <w:pPr>
      <w:pStyle w:val="Header"/>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944D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2B5"/>
    <w:rsid w:val="0000156B"/>
    <w:rsid w:val="00016639"/>
    <w:rsid w:val="00017AEB"/>
    <w:rsid w:val="000247D4"/>
    <w:rsid w:val="00030CD7"/>
    <w:rsid w:val="000438FE"/>
    <w:rsid w:val="00086672"/>
    <w:rsid w:val="000944D5"/>
    <w:rsid w:val="00097A34"/>
    <w:rsid w:val="000A11D0"/>
    <w:rsid w:val="000A28AC"/>
    <w:rsid w:val="000A3457"/>
    <w:rsid w:val="000A47B1"/>
    <w:rsid w:val="000D241C"/>
    <w:rsid w:val="000E664B"/>
    <w:rsid w:val="000F0916"/>
    <w:rsid w:val="000F7989"/>
    <w:rsid w:val="001127EA"/>
    <w:rsid w:val="00113DC6"/>
    <w:rsid w:val="00153A2B"/>
    <w:rsid w:val="00166B61"/>
    <w:rsid w:val="00172840"/>
    <w:rsid w:val="00197FCE"/>
    <w:rsid w:val="001A5FA9"/>
    <w:rsid w:val="001F0126"/>
    <w:rsid w:val="00207961"/>
    <w:rsid w:val="00213F6F"/>
    <w:rsid w:val="00241631"/>
    <w:rsid w:val="002470BE"/>
    <w:rsid w:val="0025772E"/>
    <w:rsid w:val="00275812"/>
    <w:rsid w:val="002A212B"/>
    <w:rsid w:val="002A6D96"/>
    <w:rsid w:val="002A71E9"/>
    <w:rsid w:val="002D07E6"/>
    <w:rsid w:val="002D356D"/>
    <w:rsid w:val="002D5D56"/>
    <w:rsid w:val="002F6E8A"/>
    <w:rsid w:val="00323AA9"/>
    <w:rsid w:val="00336A58"/>
    <w:rsid w:val="003641A6"/>
    <w:rsid w:val="00370417"/>
    <w:rsid w:val="003C6B41"/>
    <w:rsid w:val="003D11CD"/>
    <w:rsid w:val="003D1EE0"/>
    <w:rsid w:val="00402F8D"/>
    <w:rsid w:val="00427791"/>
    <w:rsid w:val="00431E00"/>
    <w:rsid w:val="004422E9"/>
    <w:rsid w:val="00450F7E"/>
    <w:rsid w:val="004511E2"/>
    <w:rsid w:val="00476AC4"/>
    <w:rsid w:val="004858A6"/>
    <w:rsid w:val="00486F65"/>
    <w:rsid w:val="004B0163"/>
    <w:rsid w:val="004D3325"/>
    <w:rsid w:val="004D6DE2"/>
    <w:rsid w:val="004F2238"/>
    <w:rsid w:val="00516B54"/>
    <w:rsid w:val="00530A06"/>
    <w:rsid w:val="00532F94"/>
    <w:rsid w:val="0054407D"/>
    <w:rsid w:val="0054461C"/>
    <w:rsid w:val="0056788F"/>
    <w:rsid w:val="00584FE2"/>
    <w:rsid w:val="005920B0"/>
    <w:rsid w:val="005946B8"/>
    <w:rsid w:val="005D63B8"/>
    <w:rsid w:val="005E421E"/>
    <w:rsid w:val="006058F4"/>
    <w:rsid w:val="00614EA6"/>
    <w:rsid w:val="00631F8D"/>
    <w:rsid w:val="006331E3"/>
    <w:rsid w:val="00651F68"/>
    <w:rsid w:val="006A2FD4"/>
    <w:rsid w:val="006B368C"/>
    <w:rsid w:val="006F220C"/>
    <w:rsid w:val="0071240F"/>
    <w:rsid w:val="00717EEC"/>
    <w:rsid w:val="007432DE"/>
    <w:rsid w:val="00754B91"/>
    <w:rsid w:val="007570F5"/>
    <w:rsid w:val="00765716"/>
    <w:rsid w:val="00780C43"/>
    <w:rsid w:val="00781C06"/>
    <w:rsid w:val="007B04CD"/>
    <w:rsid w:val="007D1A54"/>
    <w:rsid w:val="00805F88"/>
    <w:rsid w:val="008147F5"/>
    <w:rsid w:val="008243CE"/>
    <w:rsid w:val="0084582B"/>
    <w:rsid w:val="00886785"/>
    <w:rsid w:val="00890CB3"/>
    <w:rsid w:val="0089211F"/>
    <w:rsid w:val="0089393A"/>
    <w:rsid w:val="00893DDF"/>
    <w:rsid w:val="008A33C7"/>
    <w:rsid w:val="008C3C91"/>
    <w:rsid w:val="008C4527"/>
    <w:rsid w:val="008C6DEF"/>
    <w:rsid w:val="008D4A2B"/>
    <w:rsid w:val="008E65A9"/>
    <w:rsid w:val="008F0146"/>
    <w:rsid w:val="009047C6"/>
    <w:rsid w:val="00930202"/>
    <w:rsid w:val="00941DDE"/>
    <w:rsid w:val="00950EBC"/>
    <w:rsid w:val="0095408C"/>
    <w:rsid w:val="009C5616"/>
    <w:rsid w:val="00A01710"/>
    <w:rsid w:val="00A502B5"/>
    <w:rsid w:val="00A554DF"/>
    <w:rsid w:val="00A91075"/>
    <w:rsid w:val="00AB3700"/>
    <w:rsid w:val="00AC0378"/>
    <w:rsid w:val="00AC4626"/>
    <w:rsid w:val="00AF2AFA"/>
    <w:rsid w:val="00AF7A96"/>
    <w:rsid w:val="00B07E61"/>
    <w:rsid w:val="00B24373"/>
    <w:rsid w:val="00B3272A"/>
    <w:rsid w:val="00B46D85"/>
    <w:rsid w:val="00B83CE2"/>
    <w:rsid w:val="00B90114"/>
    <w:rsid w:val="00B921AF"/>
    <w:rsid w:val="00BC2E59"/>
    <w:rsid w:val="00BD3407"/>
    <w:rsid w:val="00C056A0"/>
    <w:rsid w:val="00C1157C"/>
    <w:rsid w:val="00C34040"/>
    <w:rsid w:val="00C76E8A"/>
    <w:rsid w:val="00CB3181"/>
    <w:rsid w:val="00CC777A"/>
    <w:rsid w:val="00CF0A9B"/>
    <w:rsid w:val="00CF0C91"/>
    <w:rsid w:val="00D05236"/>
    <w:rsid w:val="00D17F2B"/>
    <w:rsid w:val="00D5375B"/>
    <w:rsid w:val="00D64649"/>
    <w:rsid w:val="00D65F02"/>
    <w:rsid w:val="00DB5F79"/>
    <w:rsid w:val="00DC3D54"/>
    <w:rsid w:val="00DE01F2"/>
    <w:rsid w:val="00DE768E"/>
    <w:rsid w:val="00DF199D"/>
    <w:rsid w:val="00E12323"/>
    <w:rsid w:val="00E130BB"/>
    <w:rsid w:val="00E34E9E"/>
    <w:rsid w:val="00E40710"/>
    <w:rsid w:val="00E570F7"/>
    <w:rsid w:val="00E70851"/>
    <w:rsid w:val="00E94601"/>
    <w:rsid w:val="00EA2E1B"/>
    <w:rsid w:val="00EB6846"/>
    <w:rsid w:val="00ED0A79"/>
    <w:rsid w:val="00EE432C"/>
    <w:rsid w:val="00EE4E30"/>
    <w:rsid w:val="00F56402"/>
    <w:rsid w:val="00F64260"/>
    <w:rsid w:val="00F65B05"/>
    <w:rsid w:val="00F82286"/>
    <w:rsid w:val="00F95152"/>
    <w:rsid w:val="00FA34FD"/>
    <w:rsid w:val="00FF1A4B"/>
    <w:rsid w:val="00FF2B5B"/>
    <w:rsid w:val="00FF7F64"/>
  </w:rsids>
  <m:mathPr>
    <m:mathFont m:val="Cambria Math"/>
  </m:mathPr>
  <w:themeFontLang w:val="ru-RU"/>
  <w:clrSchemeMapping w:bg1="light1" w:t1="dark1" w:bg2="light2" w:t2="dark2" w:accent1="accent1" w:accent2="accent2" w:accent3="accent3" w:accent4="accent4" w:accent5="accent5" w:accent6="accent6" w:hyperlink="hyperlink" w:followedHyperlink="followedHyperlink"/>
  <w:doNotIncludeSubdocsInStats/>
  <w15:chartTrackingRefBased/>
  <w15:docId w15:val="{A4792EBA-D7BC-4E8F-AC4D-7BD99F127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3">
    <w:name w:val="heading 3"/>
    <w:basedOn w:val="Normal"/>
    <w:next w:val="Normal"/>
    <w:qFormat/>
    <w:rsid w:val="00C056A0"/>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CommentReference">
    <w:name w:val="annotation reference"/>
    <w:semiHidden/>
    <w:rsid w:val="004422E9"/>
    <w:rPr>
      <w:sz w:val="16"/>
      <w:szCs w:val="16"/>
    </w:rPr>
  </w:style>
  <w:style w:type="paragraph" w:styleId="CommentText">
    <w:name w:val="annotation text"/>
    <w:basedOn w:val="Normal"/>
    <w:semiHidden/>
    <w:rsid w:val="004422E9"/>
    <w:rPr>
      <w:sz w:val="20"/>
      <w:szCs w:val="20"/>
    </w:rPr>
  </w:style>
  <w:style w:type="paragraph" w:styleId="CommentSubject">
    <w:name w:val="annotation subject"/>
    <w:basedOn w:val="CommentText"/>
    <w:next w:val="CommentText"/>
    <w:semiHidden/>
    <w:rsid w:val="004422E9"/>
    <w:rPr>
      <w:b/>
      <w:bCs/>
    </w:rPr>
  </w:style>
  <w:style w:type="paragraph" w:styleId="BalloonText">
    <w:name w:val="Balloon Text"/>
    <w:basedOn w:val="Normal"/>
    <w:semiHidden/>
    <w:rsid w:val="004422E9"/>
    <w:rPr>
      <w:rFonts w:ascii="Tahoma" w:hAnsi="Tahoma" w:cs="Tahoma"/>
      <w:sz w:val="16"/>
      <w:szCs w:val="16"/>
    </w:rPr>
  </w:style>
  <w:style w:type="paragraph" w:styleId="Header">
    <w:name w:val="header"/>
    <w:basedOn w:val="Normal"/>
    <w:rsid w:val="00D65F02"/>
    <w:pPr>
      <w:tabs>
        <w:tab w:val="center" w:pos="4677"/>
        <w:tab w:val="right" w:pos="9355"/>
      </w:tabs>
    </w:pPr>
  </w:style>
  <w:style w:type="paragraph" w:styleId="Footer">
    <w:name w:val="footer"/>
    <w:basedOn w:val="Normal"/>
    <w:rsid w:val="00D65F02"/>
    <w:pPr>
      <w:tabs>
        <w:tab w:val="center" w:pos="4677"/>
        <w:tab w:val="right" w:pos="9355"/>
      </w:tabs>
    </w:pPr>
  </w:style>
  <w:style w:type="table" w:styleId="TableGrid">
    <w:name w:val="Table Grid"/>
    <w:basedOn w:val="TableNormal"/>
    <w:rsid w:val="00D65F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76571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